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13" w:rsidRPr="005A52EC" w:rsidRDefault="008D0A13" w:rsidP="008D0A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:rsidR="008D0A13" w:rsidRDefault="008D0A13" w:rsidP="008D0A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2EC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 и науки Челябинской области</w:t>
      </w:r>
    </w:p>
    <w:p w:rsidR="008D0A13" w:rsidRPr="005A52EC" w:rsidRDefault="008D0A13" w:rsidP="008D0A13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A13" w:rsidRPr="00635952" w:rsidRDefault="008D0A13" w:rsidP="008D0A1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952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Учредителем МБОУ "СОШ № 89 г. Челябинска" от имени муниципального образования «город Челябинск» является Администрация города Челябинска в лице Комитета по делам образования города Челябинска.</w:t>
      </w:r>
    </w:p>
    <w:p w:rsidR="008D0A13" w:rsidRPr="00635952" w:rsidRDefault="008D0A13" w:rsidP="008D0A1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A13" w:rsidRPr="00635952" w:rsidRDefault="008D0A13" w:rsidP="008D0A13">
      <w:pPr>
        <w:pStyle w:val="ab"/>
        <w:spacing w:before="0" w:beforeAutospacing="0" w:after="0" w:afterAutospacing="0"/>
        <w:ind w:firstLine="227"/>
        <w:jc w:val="center"/>
        <w:rPr>
          <w:color w:val="000000"/>
        </w:rPr>
      </w:pPr>
      <w:r w:rsidRPr="00635952">
        <w:rPr>
          <w:color w:val="000000"/>
        </w:rPr>
        <w:t>МБОУ «СОШ № 89 г. Челябинска»</w:t>
      </w: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8D0A13" w:rsidRPr="005A52EC" w:rsidRDefault="008D0A13" w:rsidP="008D0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8D0A13" w:rsidRPr="005A52EC" w:rsidTr="005E0FB9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0A13" w:rsidRPr="00371F47" w:rsidRDefault="008D0A13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РАССМОТРЕНО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Методическим объединением учителей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математики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Руководитель МО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математики</w:t>
            </w:r>
          </w:p>
          <w:p w:rsidR="008D0A13" w:rsidRPr="008D0A13" w:rsidRDefault="008D0A13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</w:p>
          <w:p w:rsidR="008D0A13" w:rsidRPr="005A52EC" w:rsidRDefault="008D0A13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Мухамадеева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И.Р.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Протокол №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от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 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202</w:t>
            </w:r>
            <w:r w:rsidRPr="008D0A13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0A13" w:rsidRPr="008D0A13" w:rsidRDefault="008D0A13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СОГЛАСОВАНО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заместитель директора по УВР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МБОУ "СОШ №89 г. Челябинска"</w:t>
            </w:r>
          </w:p>
          <w:p w:rsidR="008D0A13" w:rsidRPr="008D0A13" w:rsidRDefault="008D0A13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</w:p>
          <w:p w:rsidR="008D0A13" w:rsidRPr="008D0A13" w:rsidRDefault="008D0A13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</w:p>
          <w:p w:rsidR="008D0A13" w:rsidRPr="008D0A13" w:rsidRDefault="008D0A13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8D0A13" w:rsidRPr="00371F47" w:rsidRDefault="008D0A13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Якупова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Д.З.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Протокол №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от 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  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202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D0A13" w:rsidRPr="008D0A13" w:rsidRDefault="008D0A13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УТВЕРЖДЕНО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Директор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МБОУ "СОШ №89 г. Челябинска"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</w:p>
          <w:p w:rsidR="008D0A13" w:rsidRPr="008D0A13" w:rsidRDefault="008D0A13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8D0A13" w:rsidRPr="008D0A13" w:rsidRDefault="008D0A13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8D0A13" w:rsidRPr="008D0A13" w:rsidRDefault="008D0A13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</w:p>
          <w:p w:rsidR="008D0A13" w:rsidRPr="00371F47" w:rsidRDefault="008D0A13" w:rsidP="005E0FB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Чадина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В.П.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Приказ №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  <w:t>от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</w:t>
            </w:r>
            <w:r w:rsidRPr="00371F47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 xml:space="preserve">     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202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</w:tr>
    </w:tbl>
    <w:p w:rsidR="008D0A13" w:rsidRDefault="008D0A13" w:rsidP="008D0A13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8D0A13" w:rsidRDefault="008D0A13" w:rsidP="008D0A13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8D0A13" w:rsidRDefault="008D0A13" w:rsidP="008D0A13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8D0A13" w:rsidRPr="005A52EC" w:rsidRDefault="008D0A13" w:rsidP="008D0A13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РАБОЧАЯ ПРОГРАММА</w:t>
      </w:r>
      <w:r>
        <w:rPr>
          <w:rFonts w:ascii="Times New Roman" w:eastAsia="Times New Roman" w:hAnsi="Times New Roman" w:cs="Times New Roman"/>
          <w:b/>
          <w:smallCaps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учебного предмета</w:t>
      </w: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«Математика»</w:t>
      </w: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 </w:t>
      </w:r>
      <w:r w:rsidRPr="008D0A1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 основного общего образования</w:t>
      </w: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Pr="008D0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-202</w:t>
      </w:r>
      <w:r w:rsidRPr="008D0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 учебный год</w:t>
      </w:r>
    </w:p>
    <w:p w:rsidR="008D0A13" w:rsidRDefault="008D0A13" w:rsidP="008D0A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  <w:t>Укажите ФИО</w:t>
      </w: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  <w:t>Укажите должность</w:t>
      </w:r>
    </w:p>
    <w:p w:rsidR="008D0A13" w:rsidRDefault="008D0A13" w:rsidP="008D0A13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D0A13" w:rsidRPr="005A52EC" w:rsidRDefault="008D0A13" w:rsidP="008D0A13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</w:pPr>
      <w:r w:rsidRPr="005A52EC"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  <w:t>Челябинск 2022</w:t>
      </w:r>
    </w:p>
    <w:p w:rsidR="00157757" w:rsidRDefault="00157757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</w:pPr>
    </w:p>
    <w:p w:rsidR="00157757" w:rsidRDefault="007C559A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lastRenderedPageBreak/>
        <w:t>ПОЯСНИТЕЛЬНАЯ ЗАПИСКА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ОБЩАЯ ХАРАКТЕРИСТИКА УЧЕБНОГО ПРЕДМЕТА "МАТЕМАТИКА" 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по математике для обучающихся 6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рабочей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ЦЕЛИ ИЗУЧЕНИЯ УЧЕБНОГО КУРСА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Приоритетными целями обучения математике в 6 классе являются:</w:t>
      </w:r>
    </w:p>
    <w:p w:rsidR="00157757" w:rsidRDefault="007C559A">
      <w:pPr>
        <w:numPr>
          <w:ilvl w:val="0"/>
          <w:numId w:val="14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 </w:t>
      </w:r>
    </w:p>
    <w:p w:rsidR="00157757" w:rsidRDefault="007C559A">
      <w:pPr>
        <w:numPr>
          <w:ilvl w:val="0"/>
          <w:numId w:val="14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 </w:t>
      </w:r>
    </w:p>
    <w:p w:rsidR="00157757" w:rsidRDefault="007C559A">
      <w:pPr>
        <w:numPr>
          <w:ilvl w:val="0"/>
          <w:numId w:val="14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подведение обучающихся на доступном для них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уровне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 осознанию взаимосвязи математики и окружающего мира; </w:t>
      </w:r>
    </w:p>
    <w:p w:rsidR="00157757" w:rsidRDefault="007C559A">
      <w:pPr>
        <w:numPr>
          <w:ilvl w:val="0"/>
          <w:numId w:val="14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Основные линии содержания курса математики в 6 классе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арифметическая и геометрическая,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которые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происходит знакомство с элементами алгебры и описательной статистики.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арифметического материала начинается со систематизации и развития знаний о натуральных числах, полученных в начальной школе.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Другой крупный блок в содержании арифметической линии - это дроби. 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подтема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учащихся практически со всеми основными понятиями темы, в том числе и с правилами знаков при выполнении арифметических действий. 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обучении решению текстовых задач в 6 классе используются арифметические приёмы решения. Текстовые задачи, решаемые при отработке вычислительных навыков в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 классе, рассматриваются задачи следующих видов: задачи на движение, на части, на покупки,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Примерной 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курсе «Математики» 6 класса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в начальной школе, систематизируются и расширяются.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МЕСТО УЧЕБНОГО КУРСА В УЧЕБНОМ ПЛАНЕ</w:t>
      </w:r>
    </w:p>
    <w:p w:rsidR="00157757" w:rsidRDefault="007C559A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учебному плану в 6 классе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алгебры. Учебный план на изучение математики в 6 классе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отводит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менее 5 учебных часов в неделю, всего  170 учебных часов.</w:t>
      </w:r>
    </w:p>
    <w:p w:rsidR="00157757" w:rsidRDefault="007C559A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t>СОДЕРЖАНИЕ РАБОЧЕЙ ПРОГРАММЫ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Натуральные числа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  Делители и кратные числа; наибольший общий делитель и наименьшее общее кратное. Делимость суммы и произведения. Деление с остатком.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Дроби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 Отношение. Деление в данном отношении. Масштаб, пропорция. Применение пропорций при решении задач. 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Положительные и отрицательные числа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 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Буквенные выражения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Формулы; формулы периметра и площади прямоугольника, квадрата, объёма параллелепипеда и куба.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Решение текстовых задач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 текстовых задач арифметическим способом. Решение логических задач. Решение задач перебором всех возможных вариантов. Решение задач, содержащих зависимости, связывающих величины: скорость, время, расстояние; цена, количество, стоимость; производительность, время, объём работы. Единицы измерения: массы, стоимости; расстояния, времени, скорости. Связь между единицами измерения каждой величины. Решение задач, связанных с отношением, пропорциональностью величин, процентами; решение основных задач на дроби и проценты. Оценка и прикидка, округление результата. Составление буквенных выражений по условию задачи. Представление данных с помощью таблиц и диаграмм. Столбчатые диаграммы: чтение и построение. Чтение круговых диаграмм.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Наглядная геометрия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 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прямой; длина маршрута на квадратной сетке. Измерение и построение углов с помощью транспортира. Виды треугольников: остроугольный, прямоугольный, тупоугольный;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 Периметр многоугольника. Понятие площади фигуры;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 Симметрия: центральная, осевая и зеркальная симметрии. Построение симметричных фигур. 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др.). Понятие объёма; единицы измерения объёма. Объём прямоугольного параллелепипеда, куба.</w:t>
      </w:r>
    </w:p>
    <w:p w:rsidR="00157757" w:rsidRDefault="007C559A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57757" w:rsidRDefault="007C559A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t>ПЛАНИРУЕМЫЕ ОБРАЗОВАТЕЛЬНЫЕ РЕЗУЛЬТАТЫ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Освоение учебного предмета «Математика» должно обеспечивать достижение на уровне основного общего образования следующих личностных,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образовательных результатов: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ЛИЧНОСТНЫЕ РЕЗУЛЬТАТЫ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программы учебного предмета «Математика» характеризуются: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Патриотическое воспитание: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Гражданское и духовно-нравственное воспитание: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Трудовое воспитание: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Эстетическое воспитание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Ценности научного познания: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навыка рефлексии, признанием своего права на ошибку и такого же права другого человека.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Экологическое воспитание: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157757" w:rsidRDefault="007C559A">
      <w:pPr>
        <w:numPr>
          <w:ilvl w:val="0"/>
          <w:numId w:val="1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 </w:t>
      </w:r>
    </w:p>
    <w:p w:rsidR="00157757" w:rsidRDefault="007C559A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57757" w:rsidRDefault="007C559A">
      <w:pPr>
        <w:numPr>
          <w:ilvl w:val="0"/>
          <w:numId w:val="1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МЕТАПРЕДМЕТНЫЕ РЕЗУЛЬТАТЫ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программы учебного предмета «Математика» характеризуются овладением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действиями, 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действиями и универсальными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регулятивными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действиями.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1)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Базовые логические действия:</w:t>
      </w:r>
    </w:p>
    <w:p w:rsidR="00157757" w:rsidRDefault="007C559A">
      <w:pPr>
        <w:numPr>
          <w:ilvl w:val="0"/>
          <w:numId w:val="2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157757" w:rsidRDefault="007C559A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157757" w:rsidRDefault="007C559A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157757" w:rsidRDefault="007C559A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57757" w:rsidRDefault="007C559A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контрпримеры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обосновывать собственные рассуждения;</w:t>
      </w:r>
    </w:p>
    <w:p w:rsidR="00157757" w:rsidRDefault="007C559A">
      <w:pPr>
        <w:numPr>
          <w:ilvl w:val="0"/>
          <w:numId w:val="2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Базовые исследовательские действия:</w:t>
      </w:r>
    </w:p>
    <w:p w:rsidR="00157757" w:rsidRDefault="007C559A">
      <w:pPr>
        <w:numPr>
          <w:ilvl w:val="0"/>
          <w:numId w:val="3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57757" w:rsidRDefault="007C559A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57757" w:rsidRDefault="007C559A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</w:t>
      </w:r>
    </w:p>
    <w:p w:rsidR="00157757" w:rsidRDefault="007C559A">
      <w:pPr>
        <w:numPr>
          <w:ilvl w:val="0"/>
          <w:numId w:val="3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информацией:</w:t>
      </w:r>
    </w:p>
    <w:p w:rsidR="00157757" w:rsidRDefault="007C559A">
      <w:pPr>
        <w:numPr>
          <w:ilvl w:val="0"/>
          <w:numId w:val="4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выявлять недостаточность и избыточность информации, данных, необходимых для решения задачи;</w:t>
      </w:r>
    </w:p>
    <w:p w:rsidR="00157757" w:rsidRDefault="007C559A">
      <w:pPr>
        <w:numPr>
          <w:ilvl w:val="0"/>
          <w:numId w:val="4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57757" w:rsidRDefault="007C559A">
      <w:pPr>
        <w:numPr>
          <w:ilvl w:val="0"/>
          <w:numId w:val="4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57757" w:rsidRDefault="007C559A">
      <w:pPr>
        <w:numPr>
          <w:ilvl w:val="0"/>
          <w:numId w:val="4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надежность информации по критериям, предложенным учителем или сформулированным самостоятельно.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2) 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действия обеспечивают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социальных навыков обучающихся.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Общение:</w:t>
      </w:r>
    </w:p>
    <w:p w:rsidR="00157757" w:rsidRDefault="007C559A">
      <w:pPr>
        <w:numPr>
          <w:ilvl w:val="0"/>
          <w:numId w:val="6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157757" w:rsidRDefault="007C559A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157757" w:rsidRDefault="007C559A">
      <w:pPr>
        <w:numPr>
          <w:ilvl w:val="0"/>
          <w:numId w:val="6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Сотрудничество:</w:t>
      </w:r>
    </w:p>
    <w:p w:rsidR="00157757" w:rsidRDefault="007C559A">
      <w:pPr>
        <w:numPr>
          <w:ilvl w:val="0"/>
          <w:numId w:val="12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157757" w:rsidRDefault="007C559A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157757" w:rsidRDefault="007C559A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участвовать в групповых формах работы (обсуждения, обмен мнениями, мозговые штурмы и др.);</w:t>
      </w:r>
    </w:p>
    <w:p w:rsidR="00157757" w:rsidRDefault="007C559A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выполнять свою часть работы и координировать свои действия с другими членами команды;</w:t>
      </w:r>
    </w:p>
    <w:p w:rsidR="00157757" w:rsidRDefault="007C559A">
      <w:pPr>
        <w:numPr>
          <w:ilvl w:val="0"/>
          <w:numId w:val="12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3)  Универсальные 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регулятивные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действия обеспечивают формирование смысловых установок и жизненных навыков личности.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Самоорганизация: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Самоконтроль:</w:t>
      </w:r>
    </w:p>
    <w:p w:rsidR="00157757" w:rsidRDefault="007C559A">
      <w:pPr>
        <w:numPr>
          <w:ilvl w:val="0"/>
          <w:numId w:val="13"/>
        </w:numPr>
        <w:shd w:val="clear" w:color="auto" w:fill="FFFFFF"/>
        <w:spacing w:before="280"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владеть способами самопроверки, самоконтроля процесса и результата решения математической задачи;</w:t>
      </w:r>
    </w:p>
    <w:p w:rsidR="00157757" w:rsidRDefault="007C559A">
      <w:pPr>
        <w:numPr>
          <w:ilvl w:val="0"/>
          <w:numId w:val="13"/>
        </w:numPr>
        <w:shd w:val="clear" w:color="auto" w:fill="FFFFFF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57757" w:rsidRDefault="007C559A">
      <w:pPr>
        <w:numPr>
          <w:ilvl w:val="0"/>
          <w:numId w:val="13"/>
        </w:numPr>
        <w:shd w:val="clear" w:color="auto" w:fill="FFFFFF"/>
        <w:spacing w:after="28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цели, находить ошибку, давать оценку приобретенному опыту.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ПРЕДМЕТНЫЕ РЕЗУЛЬТАТЫ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Предметные результаты освоения рабочей программы по математике представлены в курсе «Математика» 6 класс. Развитие логических представлений и навыков логического мышления осуществляется на протяжении всех лет обучения в основной школе.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учебного курса «Математика» в 6 класс основной школы должно обеспечивать достижение следующих предметных образовательных результатов: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Числа и вычисления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 Сравнивать и упорядочивать целые числа, обыкновенные и десятичные дроби, сравнивать числа одного и разных знаков. Выполнять, сочетая устные и письменные приемы, арифметические действия с натуральными и целыми числами, обыкновенными и десятичными дробями, положительными и отрицательными числами. Вычислять значения числовых выражений, выполнять прикидку и оценку результата вычислений; выполнять преобразования числовых выражений на основе свойств арифметических действий. Соотносить точку на координатной прямой с соответствующим ей числом и изображать числа точками на координатной прямой, находить модуль числа. Соотносить точки в прямоугольной системе координат с координатами этой точки. Округлять целые числа и десятичные дроби, находить приближения чисел.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Числовые и буквенные выражения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 Пользоваться признаками делимости, раскладывать натуральные числа на простые множители. Пользоваться масштабом, составлять пропорции и отношения. 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 Находить неизвестный компонент равенства.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Решение текстовых задач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Решать многошаговые текстовые задачи арифметическим способом. Решать задачи, связанные с отношением, пропорциональностью величин, процентами; решать три основные задачи на дроби и проценты. Решать задачи, содержащие зависимости, связывающие величины: скорость, время, расстояние, цена, количество, стоимость; производительность, время, объёма работы, используя арифметические действия, оценку, прикидку; пользоваться единицами измерения соответствующих величин. Составлять буквенные выражения по условию задачи. Извлекать информацию, представленную в таблицах, на линейной, столбчатой или круговой диаграммах, интерпретировать представленные данные; использовать данные при решении задач. Представлять информацию с помощью таблиц, линейной и столбчатой диаграмм.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</w:rPr>
      </w:pPr>
      <w:r>
        <w:rPr>
          <w:rFonts w:ascii="LiberationSerif" w:eastAsia="LiberationSerif" w:hAnsi="LiberationSerif" w:cs="LiberationSerif"/>
          <w:b/>
        </w:rPr>
        <w:t>Наглядная геометрия</w:t>
      </w:r>
    </w:p>
    <w:p w:rsidR="00157757" w:rsidRDefault="007C559A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 Изображать с помощью циркуля, линейки, транспортира на нелинованной и клетчатой бумаге изученные плоские геометрические фигуры и конфигурации,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симметричные фигуры. Пользоваться геометрическими понятиями: равенство фигур, симметрия; использовать терминологию, связанную с симметрией: ось симметрии, центр симметрии. Находить величины углов измерением с помощью транспортира, строить углы заданной величины, пользоваться при решении задач градусной мерой углов; распознавать на чертежах острый, прямой, развёрнутый и тупой углы. Вычислять длину ломаной, периметр многоугольника, пользоваться единицами измерения длины, выражать одни единицы измерения длины через другие. Находить, используя чертёжные инструменты, расстояния: между двумя точками, от точки до прямой, длину пути на квадратной сетке. Вычислять площадь фигур, составленных из прямоугольников, использовать разбиение на прямоугольники, на равные фигуры, достраивание до прямоугольника; пользоваться основными единицами измерения площади; выражать одни единицы измерения площади через другие. Распознавать на моделях и изображениях пирамиду, конус, цилиндр, использовать терминологию: вершина, ребро, грань, основание, развёртка. Изображать на клетчатой бумаге прямоугольный параллелепипед. Вычислять объём прямоугольного параллелепипеда, куба, пользоваться основными единицами измерения объёма; выражать одни единицы измерения объёма через другие. Решать несложные задачи на нахождение геометрических величин в практических ситуациях.</w:t>
      </w:r>
    </w:p>
    <w:p w:rsidR="00157757" w:rsidRDefault="007C559A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57757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57757" w:rsidRPr="008D0A13" w:rsidRDefault="007C559A">
      <w:pPr>
        <w:pBdr>
          <w:bottom w:val="single" w:sz="6" w:space="5" w:color="000000"/>
        </w:pBdr>
        <w:shd w:val="clear" w:color="auto" w:fill="FFFFFF"/>
        <w:spacing w:before="280"/>
        <w:rPr>
          <w:rFonts w:ascii="Times New Roman" w:eastAsia="LiberationSerif" w:hAnsi="Times New Roman" w:cs="Times New Roman"/>
          <w:b/>
          <w:smallCaps/>
          <w:color w:val="000000" w:themeColor="text1"/>
          <w:sz w:val="24"/>
          <w:szCs w:val="24"/>
        </w:rPr>
      </w:pPr>
      <w:r w:rsidRPr="008D0A13">
        <w:rPr>
          <w:rFonts w:ascii="Times New Roman" w:eastAsia="LiberationSerif" w:hAnsi="Times New Roman" w:cs="Times New Roman"/>
          <w:b/>
          <w:smallCaps/>
          <w:color w:val="000000" w:themeColor="text1"/>
          <w:sz w:val="24"/>
          <w:szCs w:val="24"/>
        </w:rPr>
        <w:lastRenderedPageBreak/>
        <w:t>ТЕМАТИЧЕСКОЕ ПЛАНИРОВАНИЕ </w:t>
      </w:r>
    </w:p>
    <w:tbl>
      <w:tblPr>
        <w:tblStyle w:val="a9"/>
        <w:tblW w:w="1412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660"/>
        <w:gridCol w:w="3082"/>
        <w:gridCol w:w="1109"/>
        <w:gridCol w:w="626"/>
        <w:gridCol w:w="1134"/>
        <w:gridCol w:w="4961"/>
        <w:gridCol w:w="2552"/>
      </w:tblGrid>
      <w:tr w:rsidR="00157757" w:rsidRPr="008D0A13"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proofErr w:type="gramStart"/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Виды деятельности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157757" w:rsidRPr="008D0A13">
        <w:tc>
          <w:tcPr>
            <w:tcW w:w="6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практические работы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Арифметические действия с многозначными натуральными числами.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Исследовать числовые закономерности, проводить числовые эксперименты, выдвигать и обосновывать гипотезы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Формулировать определения делителя и кратного, наибольшего общего делителя и наименьшего общего кратного, простого и составного чисел; использовать эти понятия при решении задач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 алгоритмы вычисления наибольшего общего делителя и наименьшего общего кратного двух чисел, алгоритм разложения числа на простые множители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Исследовать условия делимости на 4 и 6.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Исследовать, обсуждать, формулировать и обосновывать вывод о четности суммы, произведения: двух чётных чисел, двух нечётных чисел, чётного и нечётного чисел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Исследовать свойства делимости суммы и произведения чисел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Приводить примеры чисел с заданными свойствами, распознавать верные и неверные утверждения о свойствах чисел, опровергать неверные утверждения с помощью </w:t>
            </w:r>
            <w:proofErr w:type="spell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контрпримеров</w:t>
            </w:r>
            <w:proofErr w:type="spellEnd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157757" w:rsidRPr="008D0A13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Конструировать математические предложения с помощью связок «и», «или», «если…, то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…».;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текстовые задачи, включающие понятия делимости, арифметическим способом, использовать перебор всех возможных вариантов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Моделировать ход решения задачи с помощью рисунка, схемы, таблицы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Приводить, разбирать, оценивать различные решения, записи решений текстовых задач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Критически оценивать полученный результат, находить ошибки, осуществлять самоконтроль, проверяя ответ на соответствие условию;</w:t>
            </w:r>
          </w:p>
          <w:p w:rsidR="00157757" w:rsidRPr="008D0A13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Выполнять арифметические действия с многозначными натуральными числами, находить значения числовых выражений со скобками и без скобок; вычислять значения выражений, содержащих степени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Выполнять прикидку и оценку значений числовых выражений, применять приёмы проверки результата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при вычислениях переместительное и сочетательное свойства </w:t>
            </w: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сложения и умножения, распределительное свойство умножения относительно сложения, свойства арифметических действий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157757">
            <w:pP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https://www.yaklass.ru/p/matematika/6-klass/preobrazovanie-bukvennykh-vyrazhenii-14441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Числовые выражения, порядок действий, использование скобок.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https://www.yaklass.ru/p/matematika/6-klass/preobrazovanie-bukvennykh-vyrazhenii-14441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Округление натуральных чисел.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https://www.yaklass.ru/p/matematika/6-klass/preobrazovanie-bukvennykh-vyrazhenii-14441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Делители и кратные числа; наибольший общий делитель и наименьшее общее кратное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https://www.yaklass.ru/p/matematika/6-klass/naturalnye-chisla-13968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Разложение числа на простые множители.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https://www.yaklass.ru/p/matematika/6-klass/naturalnye-chisla-13968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Делимость суммы и произведения.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https://www.yaklass.ru/p/matematika/6-klass/naturalnye-chisla-13968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Деление с остатком.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https://www.yaklass.ru/p/matematika/6-klass/naturalnye-chisla-13968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1.8.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DF7"/>
              </w:rPr>
            </w:pPr>
            <w:hyperlink r:id="rId13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https://www.yaklass.ru/p/matematika/5-klass/naturalnye-chisla-13442/reshenie-tekstovykh-zadach-arifmeticheskim-sposobom-13747</w:t>
              </w:r>
            </w:hyperlink>
          </w:p>
        </w:tc>
      </w:tr>
      <w:tr w:rsidR="00157757" w:rsidRPr="008D0A13" w:rsidTr="007D0941">
        <w:trPr>
          <w:gridAfter w:val="4"/>
          <w:wAfter w:w="9273" w:type="dxa"/>
        </w:trPr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7FDF7"/>
              </w:rPr>
              <w:t>30</w:t>
            </w:r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Перпендикулярные прямые.</w:t>
            </w: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Распознавать на чертежах, рисунках случаи взаимного расположения двух прямых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Изображать с помощью чертёжных инструментов на нелинованной и клетчатой бумаге две пересекающиеся прямые, две параллельные прямые, строить 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прямую</w:t>
            </w:r>
            <w:proofErr w:type="gramEnd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перпендикулярную данной.;</w:t>
            </w:r>
          </w:p>
          <w:p w:rsidR="00157757" w:rsidRPr="008D0A13" w:rsidRDefault="007C55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Приводить примеры параллельности и 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перпендикулярности</w:t>
            </w:r>
            <w:proofErr w:type="gramEnd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прямых в пространстве.;</w:t>
            </w:r>
          </w:p>
          <w:p w:rsidR="00157757" w:rsidRPr="008D0A13" w:rsidRDefault="007C55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Распознавать в многоугольниках перпендикулярные и параллельные стороны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Изображать многоугольники с параллельными, перпендикулярными сторонами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hanging="14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Находить расстояние между двумя точками, от точки до прямой, длину пути на квадратной сетке, в том числе используя цифровые ресурсы;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https://www.yaklass.ru/p/geometria/7-klass/nachalnye-geometricheskie-svedeniia-14930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Параллельные прямые.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https://www.yaklass.ru/p/matematika/6-klass/geometricheskie-figury-i-tela-simmetriia-na-ploskosti-13781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Расстояние между двумя точками, от точки до прямой, длина пути на квадратной сетке.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https://www.yaklass.ru/p/geometria/7-klass/nachalnye-geometricheskie-svedeniia-14930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Примеры 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прямых</w:t>
            </w:r>
            <w:proofErr w:type="gramEnd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пространстве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https://www.yaklass.ru/p/geometria/7-klass/nachalnye-geometricheskie-svedeniia-14930</w:t>
              </w:r>
            </w:hyperlink>
          </w:p>
        </w:tc>
      </w:tr>
      <w:tr w:rsidR="00157757" w:rsidRPr="008D0A13" w:rsidTr="007D0941">
        <w:trPr>
          <w:gridAfter w:val="4"/>
          <w:wAfter w:w="9273" w:type="dxa"/>
        </w:trPr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7FDF7"/>
              </w:rPr>
              <w:t>7</w:t>
            </w:r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Обыкновенная дробь, </w:t>
            </w: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основное свойство дроби, сокращение дробей.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Сравнивать и упорядочивать дроби, </w:t>
            </w: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выбирать способ сравнения дробей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Представлять десятичные дроби в виде обыкновенных дробей и обыкновенные в виде десятичных, использовать эквивалентные представления дробных чисел при их сравнении, при вычислениях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десятичные дроби при преобразовании величин в метрической системе мер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Выполнять арифметические действия с обыкновенными и десятичными дробями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Вычислять значения выражений, содержащих обыкновенные и десятичные дроби, выполнять преобразования дробей, выбирать способ, применять свойства арифметических действий для рационализации вычислений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Составлять отношения и пропорции, находить отношение величин, делить величину в данном отношении. Находить экспериментальным путём отношение длины окружности к её диаметру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157757" w:rsidRPr="008D0A13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End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Интерпретировать масштаб как отношение величин, находить масштаб плана, карты и вычислять расстояния, используя масштаб;</w:t>
            </w:r>
          </w:p>
          <w:p w:rsidR="00157757" w:rsidRPr="008D0A13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Объяснять, что такое процент, употреблять обороты речи со словом «процент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Выражать проценты в дробях и дроби в процентах, отношение двух величин в процентах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Вычислять процент от числа и число по его проценту;</w:t>
            </w:r>
          </w:p>
          <w:p w:rsidR="00157757" w:rsidRPr="008D0A13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Округлять дроби и проценты, находить приближения чисел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задачи на части, проценты, пропорции, на нахождение дроби (процента) от величины и величины по её дроби (проценту), дроби (процента), который составляет одна величина от другой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Приводить, разбирать, оценивать различные решения, записи решений текстовых задач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Извлекать информацию из таблиц и диаграмм, интерпретировать табличные данные, определять наибольшее и наименьшее из представленных данных;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</w:t>
              </w:r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lastRenderedPageBreak/>
                <w:t>p/matematika/5-klass/obyknovennye-drobi-13744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Сравнение и упорядочивание дробей.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https://www.yaklass.ru/p/matematika/5-klass/obyknovennye-drobi-13744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Десятичные дроби и метрическая система мер.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https://www.yaklass.ru/p/matematika/5-klass/desiatichnye-drobi-13880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Арифметические действия с обыкновенными и десятичными дробями.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https://www.yaklass.ru/p/matematika/5-klass/desiatichnye-drobi-13880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Отношение.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https://www.yaklass.ru/p/matematika/6-klass/otnosheniia-proportcii-protcenty-13922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3.6.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Деление в данном отношении.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https://www.yaklass.ru/p/matematika/6-klass/otnosheniia-proportcii-protcenty-13922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3.7.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Масштаб, пропорция.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https://www.yaklass.ru/p/matematika/6-klass/otnosheniia-</w:t>
              </w:r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lastRenderedPageBreak/>
                <w:t>proportcii-protcenty-13922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3.8.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Понятие процента.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https://www.yaklass.ru/p/matematika/5-klass/desiatichnye-drobi-13880/protcenty-zadachi-na-protcenty-nakhozhdenie-protcenta-ot-velichiny-i-veli_-13738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3.9.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Вычисление процента от величины и величины по её проценту.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https://www.yaklass.ru/p/matematika/5-klass/desiatichnye-drobi-13880/protcenty-zadachi-na-protcenty-nakhozhdenie-protcenta-ot-velichiny-i-veli_-13738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3.10.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текстовых задач, содержащих дроби и проценты.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https://www.yaklass.ru/p/matematika/5-klass/desiatichnye-drobi-13880/protcenty-zadachi-na-protcenty-nakhozhdenie-</w:t>
              </w:r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lastRenderedPageBreak/>
                <w:t>protcenta-ot-velichiny-i-veli_-13738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«Отношение длины окружности к её диаметру»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https://www.yaklass.ru/p/matematika/5-klass/desiatichnye-drobi-13880/protcenty-zadachi-na-protcenty-nakhozhdenie-protcenta-ot-velichiny-i-veli_-13738</w:t>
              </w:r>
            </w:hyperlink>
          </w:p>
        </w:tc>
      </w:tr>
      <w:tr w:rsidR="00157757" w:rsidRPr="008D0A13" w:rsidTr="007D0941">
        <w:trPr>
          <w:gridAfter w:val="4"/>
          <w:wAfter w:w="9273" w:type="dxa"/>
        </w:trPr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7FDF7"/>
              </w:rPr>
              <w:t>32</w:t>
            </w:r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Осевая симметрия.</w:t>
            </w: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Сравнивать и упорядочивать дроби, выбирать способ сравнения дробей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Представлять десятичные дроби в виде обыкновенных дробей и обыкновенные в виде десятичных, использовать эквивалентные представления дробных чисел при их сравнении, при вычислениях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десятичные дроби при преобразовании величин в метрической системе мер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Выполнять арифметические действия с обыкновенными и десятичными дробями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Вычислять значения выражений, содержащих обыкновенные и десятичные дроби, выполнять преобразования дробей, выбирать способ, применять свойства арифметических действий для рационализации вычислений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Составлять отношения и пропорции, находить отношение величин, делить величину в данном отношении. Находить экспериментальным путём отношение длины окружности к её диаметру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157757" w:rsidRPr="008D0A13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End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Интерпретировать масштаб как отношение величин, находить масштаб плана, карты и вычислять расстояния, используя масштаб;</w:t>
            </w:r>
          </w:p>
          <w:p w:rsidR="00157757" w:rsidRPr="008D0A13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Объяснять, что такое процент, употреблять обороты речи со словом «процент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Выражать проценты в дробях и дроби в процентах, отношение двух величин в процентах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Вычислять процент от числа и число по его проценту;</w:t>
            </w:r>
          </w:p>
          <w:p w:rsidR="00157757" w:rsidRPr="008D0A13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Округлять дроби и проценты, находить приближения чисел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Решать задачи на части, проценты, пропорции, на нахождение дроби (процента) от величины и величины по её дроби (проценту), дроби (процента), который составляет одна величина от другой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Приводить, разбирать, оценивать различные решения, записи решений текстовых задач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Извлекать информацию из таблиц и диаграмм, интерпретировать табличные данные, определять наибольшее и наименьшее из представленных данных;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https://www.yaklass.ru/p/matematika/6-klass/geometricheskie-figury-i-tela-simmetriia-na-ploskosti-13781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Центральная симметрия.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https://www.yaklass.ru/p/matematika/6-klass/geometricheskie-figury-i-tela-simmetriia-na-ploskosti-13781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Построение симметричных фигур.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https://www.yaklass.ru/p/matematika/6-klass/geometricheskie-figury-i-tela-simmetriia-na-ploskosti-13781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«Осевая симметрия».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</w:t>
              </w:r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lastRenderedPageBreak/>
                <w:t>klass/geometricheskie-figury-i-tela-simmetriia-na-ploskosti-13781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Симметрия в пространстве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https://www.yaklass.ru/p/matematika/6-klass/geometricheskie-figury-i-tela-simmetriia-na-ploskosti-13781</w:t>
              </w:r>
            </w:hyperlink>
          </w:p>
        </w:tc>
      </w:tr>
      <w:tr w:rsidR="00157757" w:rsidRPr="008D0A13" w:rsidTr="007D0941">
        <w:trPr>
          <w:gridAfter w:val="2"/>
          <w:wAfter w:w="7513" w:type="dxa"/>
        </w:trPr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7FDF7"/>
              </w:rPr>
              <w:t>6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букв для записи математических выражений и предложений.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буквы для обозначения чисел, при записи математических утверждений, составлять буквенные выражения по условию задачи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Исследовать несложные числовые закономерности, использовать буквы для их записи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Вычислять числовое значение буквенного выражения при заданных значениях букв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Записывать формулы: периметра и площади прямоугольника, квадрата; длины окружности, площади круга; выполнять вычисления по этим формулам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Составлять формулы, выражающие зависимости между величинами: скорость, время, расстояние; цена, количество, стоимость; производительность, время, объём работы; выполнять вычисления по этим формулам.;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Находить неизвестный компонент арифметического действия;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DF7"/>
              </w:rPr>
            </w:pPr>
            <w:hyperlink r:id="rId34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https://www.yaklass.ru/p/algebra/7-klass/matematicheskie-modeli-11008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Буквенные выражения и числовые подстановки.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DF7"/>
              </w:rPr>
            </w:pPr>
            <w:hyperlink r:id="rId35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https://www.yaklass.ru/p/algebra/7-klass/matematicheskie-modeli-11008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Буквенные равенства, нахождение неизвестного компонента.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https://www.yaklass.ru/p/algebra/7-klass/matematicheskie-modeli-11008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https://www.yaklass.ru/p/matematika/5-klass/naturalnye-chisla-13442/formuly-uravneniia-uproshchenie-vyrazhenii-13788</w:t>
              </w:r>
            </w:hyperlink>
          </w:p>
        </w:tc>
      </w:tr>
      <w:tr w:rsidR="00157757" w:rsidRPr="008D0A13" w:rsidTr="007D0941"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7FDF7"/>
              </w:rPr>
              <w:t>6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Четырёхугольник, примеры четырёхугольников.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Изображать на нелинованной и клетчатой бумаге с использованием чертёжных инструментов четырехугольники с заданными свойствами: с параллельными, перпендикулярными, равными сторонами, прямыми углами и др., равнобедренный треугольник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Предлагать и обсуждать способы, </w:t>
            </w: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алгоритмы построения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Исследовать, используя эксперимент, наблюдение, моделирование, свойства прямоугольника, квадрата, разбивать на треугольники.;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Обосновывать, опровергать с помощью </w:t>
            </w:r>
            <w:proofErr w:type="spell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контрпримеров</w:t>
            </w:r>
            <w:proofErr w:type="spellEnd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утверждения о прямоугольнике, квадрате, распознавать верные и неверные утверждения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Измерять и строить с помощью транспортира углы, в том числе в многоугольнике, сравнивать углы; распознавать острые, прямые, тупые, развернутые углы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Распознавать, изображать остроугольный, прямоугольный, тупоугольный, равнобедренный, равносторонний треугольники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Вычислять периметр многоугольника, площадь многоугольника разбиением на прямоугольники, на равные фигуры, использовать метрические единицы измерения длины и площади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приближённое измерение длин и площадей на клетчатой бумаге, приближённое измерение длины окружности, площади круга;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https://www.yaklass.ru/p/geometria/8-klass/chetyrekhugolniki-9229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Прямоугольник, квадрат: свойства сторон, углов, диагоналей.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DF7"/>
              </w:rPr>
            </w:pPr>
            <w:hyperlink r:id="rId39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https://www.yaklass.ru/p/geometria/8-klass/chetyrekhugolniki-9229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Измерение углов.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DF7"/>
              </w:rPr>
            </w:pPr>
            <w:hyperlink r:id="rId40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https://www.yaklass.ru/p/geometria/7-klass/nachalnye-geometricheskie-svedeniia-14930/izmerenie-otrezkov-i-uglov-9704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Виды треугольников.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DF7"/>
              </w:rPr>
            </w:pPr>
            <w:hyperlink r:id="rId41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https://www.yaklass.ru/p/geometria/7-klass/sootnoshenie-mezhdu-storonami-i-uglami-treugolnika-9155/summa-uglov-treugolnika-vidy-treugolnikov-9171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Периметр многоугольника.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https://www.yaklass.ru/p/geometria/8-klass/ploshchadi-figur-9235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6.6.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Площадь фигуры.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https://www.yaklass.ru/p/geometria/8-klass/ploshchadi-figur-9235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6.7.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Формулы периметра и площади прямоугольника.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https://www.yaklass.ru/p/geometria/8-klass/ploshchadi-figur-9235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6.8.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Приближённое измерение площади фигур.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https://www.yaklass.ru/p/geometria/8-</w:t>
              </w:r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lastRenderedPageBreak/>
                <w:t>klass/ploshchadi-figur-9235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6.9.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«Площадь круга»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https://www.yaklass.ru/p/geometria/8-klass/ploshchadi-figur-9235</w:t>
              </w:r>
            </w:hyperlink>
          </w:p>
        </w:tc>
      </w:tr>
      <w:tr w:rsidR="00157757" w:rsidRPr="008D0A13" w:rsidTr="007D0941"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7FDF7"/>
              </w:rPr>
              <w:t>14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Целые числа.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Приводить примеры использования в реальной жизни положительных и отрицательных чисел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Изображать целые числа, положительные и отрицательные числа точками на числовой прямой, использовать 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числовую</w:t>
            </w:r>
            <w:proofErr w:type="gramEnd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прямую для сравнения чисел.;</w:t>
            </w:r>
          </w:p>
          <w:p w:rsidR="00157757" w:rsidRPr="008D0A13" w:rsidRDefault="007C559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 правила сравнения, упорядочивать целые числа; находить модуль числа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Формулировать правила вычисления с положительными и отрицательными числами, находить значения числовых выражений, содержащих действия с положительными и отрицательными числами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 свойства сложения и умножения для преобразования сумм и произведений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https://www.yaklass.ru/p/matematika/6-klass/ratcionalnye-chisla-13871/protivopolozhnye-chisla-modul-chisla-tcelye-i-ratcionalnye-chisla-13770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Модуль числа, геометрическая интерпретация модуля.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DF7"/>
              </w:rPr>
            </w:pPr>
            <w:hyperlink r:id="rId48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https://www.yaklass.ru/p/matematika/6-klass/ratcionalnye-chisla-13871/protivopolozhnye-chisla-modul-chisla-tcelye-i-ratcionalnye-chisla-13770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Числовые промежутки.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https://www.yaklass.ru/p/matematika/6-klass/ratcionalnye-chisla-13871/protivopolozhnye-chisla-modul-chisla-</w:t>
              </w:r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lastRenderedPageBreak/>
                <w:t>tcelye-i-ratcionalnye-chisla-13770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Положительные и отрицательные числа.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Приводить примеры использования в реальной жизни положительных и отрицательных чисел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Изображать целые числа, положительные и отрицательные числа точками на числовой прямой, использовать 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числовую</w:t>
            </w:r>
            <w:proofErr w:type="gramEnd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прямую для сравнения чисел.;</w:t>
            </w:r>
          </w:p>
          <w:p w:rsidR="00157757" w:rsidRPr="008D0A13" w:rsidRDefault="007C559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 правила сравнения, упорядочивать целые числа; находить модуль числа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Формулировать правила вычисления с положительными и отрицательными числами, находить значения числовых выражений, содержащих действия с положительными и отрицательными числами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 свойства сложения и умножения для преобразования сумм и произведений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DF7"/>
              </w:rPr>
            </w:pPr>
            <w:hyperlink r:id="rId50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https://www.yaklass.ru/p/matematika/6-klass/ratcionalnye-chisla-13871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Сравнение положительных и отрицательных чисел.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https://www.yaklass.ru/p/matematika/6-klass/ratcionalnye-chisla-13871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7.6.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Арифметические действия с положительными и отрицательными числами.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https://www.yaklass.ru/p/matematika/6-klass/ratcionalnye-chisla-13871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7.7.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7757" w:rsidRPr="008D0A13" w:rsidTr="007D0941"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7FDF7"/>
              </w:rPr>
              <w:t>40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Прямоугольная система координат на плоскости.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DF7"/>
              </w:rPr>
              <w:t>Объяснять и иллюстрировать понятие прямоугольной системы координат на плоскости, использовать терминологию; строить на координатной плоскости точки и фигуры по заданным координатам, находить координаты точек;</w:t>
            </w: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DF7"/>
              </w:rPr>
              <w:t xml:space="preserve">Читать столбчатые и круговые диаграммы; интерпретировать данные; строить </w:t>
            </w: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DF7"/>
              </w:rPr>
              <w:lastRenderedPageBreak/>
              <w:t>столбчатые диаграммы.;</w:t>
            </w: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DF7"/>
              </w:rPr>
              <w:t>Использовать информацию, представленную в таблицах, на диаграммах для решения текстовых задач и задач из реальной жизни</w:t>
            </w:r>
            <w:proofErr w:type="gram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DF7"/>
              </w:rPr>
            </w:pPr>
            <w:hyperlink r:id="rId53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https://www.yaklass.ru/p/matematika/6-klass/ratcionalnye-chisla-13871/koordinaty-koordinatnaia-ploskost-koordinaty-tochki-13639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Координаты точки на плоскости, абсцисса и ордината.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DF7"/>
              </w:rPr>
            </w:pPr>
            <w:hyperlink r:id="rId54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https://www.yaklass.ru/p/matematika/6-klass/ratcionalnye-chisla-13871/koordinaty-koordinatnaia-ploskost-koordinaty-tochki-13639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Столбчатые и круговые диаграммы.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">
              <w:r w:rsidR="007C559A" w:rsidRPr="008D0A1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https://resh.edu.ru/subject/lesson/6911/main/235706/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«Построение диаграмм».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6">
              <w:r w:rsidR="007C559A" w:rsidRPr="008D0A13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https://resh.edu.ru/subject/lesson/6851/main/237118/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https://ped-kopilka.ru/blogs/smirnova-larisa-vladimirovna/urok-matematiki-po-teme-diagramy-v-6-klase.html</w:t>
              </w:r>
            </w:hyperlink>
          </w:p>
        </w:tc>
      </w:tr>
      <w:tr w:rsidR="00157757" w:rsidRPr="008D0A13" w:rsidTr="007D0941"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7FDF7"/>
              </w:rPr>
              <w:t>6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Прямоугольный параллелепипед, куб, призма, пирамида, конус, цилиндр, шар и сфера.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Распознавать на чертежах, рисунках, описывать пирамиду, призму, цилиндр, конус, шар, изображать их от руки, моделировать из бумаги, пластилина, проволоки и др.;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Приводить примеры объектов </w:t>
            </w: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окружающего мира, имеющих формы названных тел.;</w:t>
            </w:r>
          </w:p>
          <w:p w:rsidR="00157757" w:rsidRPr="008D0A13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Использовать терминологию: вершина, ребро, грань, основание, высота, радиус и диаметр, развёртка.;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Изучать, используя эксперимент, наблюдение, измерение, моделирование, в том числе компьютерное, и описывать свойства названных тел, выявлять сходства и различия: между пирамидой и призмой; между цилиндром, конусом и шаром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57757" w:rsidRPr="008D0A13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Создавать модели пространственных фигур (из бумаги, проволоки, пластилина и др.);</w:t>
            </w:r>
          </w:p>
          <w:p w:rsidR="00157757" w:rsidRPr="008D0A13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Измерять на моделях: длины рёбер многогранников, диаметр шара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Выводить формулу объёма прямоугольного параллелепипеда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Вычислять по формулам: объём прямоугольного параллелепипеда, куба; использовать единицы измерения объёма; вычислять объёмы тел, составленных из кубов, параллелепипедов; решать задачи с реальными данными;</w:t>
            </w:r>
          </w:p>
          <w:p w:rsidR="00157757" w:rsidRPr="008D0A13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Выводить формулу объёма прямоугольного параллелепипеда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157757" w:rsidRPr="008D0A13" w:rsidRDefault="007C559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93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Вычислять по формулам: объём прямоугольного параллелепипеда, куба; использовать единицы измерения объёма; вычислять объёмы тел, составленных из кубов, параллелепипедов; решать задачи с реальными данными;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DF7"/>
              </w:rPr>
            </w:pPr>
            <w:hyperlink r:id="rId58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https://www.yaklass.ru/p/matematika/5-klass/geometricheskie-tela-13832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9.2.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Изображение пространственных фигур.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DF7"/>
              </w:rPr>
            </w:pPr>
            <w:hyperlink r:id="rId59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https://www.yaklass.ru/p/matematika/5-</w:t>
              </w:r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lastRenderedPageBreak/>
                <w:t>klass/geometricheskie-tela-13832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9.3.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Примеры развёрток многогранников, цилиндра и конуса.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DF7"/>
              </w:rPr>
            </w:pPr>
            <w:hyperlink r:id="rId60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https://www.yaklass.ru/p/matematika/5-klass/geometricheskie-tela-13832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9.4.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«Создание моделей пространственных фигур».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DF7"/>
              </w:rPr>
            </w:pPr>
            <w:hyperlink r:id="rId61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https://www.yaklass.ru/p/matematika/5-klass/geometricheskie-tela-13832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9.5.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Понятие объёма; единицы измерения объёма.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DF7"/>
              </w:rPr>
            </w:pPr>
            <w:hyperlink r:id="rId62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https://www.yaklass.ru/p/matematika/5-klass/geometricheskie-tela-13832</w:t>
              </w:r>
            </w:hyperlink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9.6.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157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157757" w:rsidRPr="008D0A13" w:rsidRDefault="001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7757" w:rsidRPr="008D0A13" w:rsidRDefault="00157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7757" w:rsidRPr="008D0A13" w:rsidRDefault="0090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DF7"/>
              </w:rPr>
            </w:pPr>
            <w:hyperlink r:id="rId63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7FDF7"/>
                </w:rPr>
                <w:t>https://www.yaklass.ru/p/matematika/5-klass/geometricheskie-tela-13832</w:t>
              </w:r>
            </w:hyperlink>
          </w:p>
        </w:tc>
      </w:tr>
      <w:tr w:rsidR="00157757" w:rsidRPr="008D0A13" w:rsidTr="007D0941"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7FDF7"/>
              </w:rPr>
              <w:t>9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157757" w:rsidRPr="008D0A13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10.1.</w:t>
            </w:r>
          </w:p>
        </w:tc>
        <w:tc>
          <w:tcPr>
            <w:tcW w:w="3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Повторение основных понятий и методов курсов 5 и 6 классов обобщение, систематизация знаний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Вычислять значения выражений, содержащих натуральные, целые, положительные и отрицательные числа, обыкновенные и десятичные дроби, выполнять преобразования чисел и выражений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End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Выбирать способ сравнения чисел, вычислений, применять свойства арифметических действий для рационализации вычислений.;</w:t>
            </w: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Решать задачи из реальной жизни, применять математические знания для решения задач из других предметов;</w:t>
            </w: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Решать задачи разными способами, сравнивать, выбирать способы решения задачи</w:t>
            </w:r>
            <w:proofErr w:type="gramStart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gramEnd"/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Осуществлять самоконтроль выполняемых действий и самопроверку результата вычислений;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900B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4">
              <w:r w:rsidR="007C559A" w:rsidRPr="008D0A13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https://resh.edu.ru/subject/lesson/7235/start/292196/</w:t>
              </w:r>
            </w:hyperlink>
          </w:p>
        </w:tc>
      </w:tr>
      <w:tr w:rsidR="00157757" w:rsidRPr="008D0A13" w:rsidTr="007D0941">
        <w:trPr>
          <w:gridAfter w:val="2"/>
          <w:wAfter w:w="7513" w:type="dxa"/>
        </w:trPr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 по разделу: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7FDF7"/>
              </w:rPr>
              <w:t>20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bookmarkStart w:id="0" w:name="_GoBack"/>
        <w:bookmarkEnd w:id="0"/>
      </w:tr>
      <w:tr w:rsidR="00157757" w:rsidRPr="008D0A13" w:rsidTr="007D0941">
        <w:trPr>
          <w:gridAfter w:val="2"/>
          <w:wAfter w:w="7513" w:type="dxa"/>
        </w:trPr>
        <w:tc>
          <w:tcPr>
            <w:tcW w:w="3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57757" w:rsidRPr="008D0A13" w:rsidRDefault="007C55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D0A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</w:tr>
    </w:tbl>
    <w:p w:rsidR="007D0941" w:rsidRDefault="007D0941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</w:p>
    <w:p w:rsidR="007D0941" w:rsidRDefault="007D0941">
      <w:pPr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br w:type="page"/>
      </w:r>
    </w:p>
    <w:p w:rsidR="00157757" w:rsidRDefault="007C559A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LiberationSerif" w:eastAsia="LiberationSerif" w:hAnsi="LiberationSerif" w:cs="LiberationSerif"/>
          <w:b/>
          <w:smallCaps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ОБЯЗАТЕЛЬНЫЕ УЧЕБНЫЕ МАТЕРИАЛЫ ДЛЯ УЧЕНИКА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МЕТОДИЧЕСКИЕ МАТЕРИАЛЫ ДЛЯ УЧИТЕЛЯ</w:t>
      </w:r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LiberationSerif" w:eastAsia="LiberationSerif" w:hAnsi="LiberationSerif" w:cs="LiberationSerif"/>
          <w:b/>
          <w:smallCaps/>
        </w:rPr>
        <w:t>ЦИФРОВЫЕ ОБРАЗОВАТЕЛЬНЫЕ РЕСУРСЫ И РЕСУРСЫ СЕТИ ИНТЕРНЕТ</w:t>
      </w:r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1. Министерство образования РФ. – Режим доступа: </w:t>
      </w:r>
      <w:hyperlink r:id="rId65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www.informika.ru</w:t>
        </w:r>
      </w:hyperlink>
      <w:proofErr w:type="gramStart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 www.ed.gov.ru; </w:t>
      </w:r>
      <w:hyperlink r:id="rId66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www.edu.ru</w:t>
        </w:r>
      </w:hyperlink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2. Тестирование </w:t>
      </w:r>
      <w:proofErr w:type="spellStart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online</w:t>
      </w:r>
      <w:proofErr w:type="spellEnd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: 5-11 классы. – Режим доступа: </w:t>
      </w:r>
      <w:hyperlink r:id="rId67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www.kokch.kts.ru/cdo</w:t>
        </w:r>
      </w:hyperlink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3. Архив учебных программ информационного образовательного портала «RUSEDU». – Режим доступа: </w:t>
      </w:r>
      <w:hyperlink r:id="rId68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www.rusedu.ru</w:t>
        </w:r>
      </w:hyperlink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Мегаэнциклопедия</w:t>
      </w:r>
      <w:proofErr w:type="spellEnd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Кирилла и </w:t>
      </w:r>
      <w:proofErr w:type="spellStart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Мефодия</w:t>
      </w:r>
      <w:proofErr w:type="spellEnd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. – Режим доступа: </w:t>
      </w:r>
      <w:hyperlink r:id="rId69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www.mega.km.ru</w:t>
        </w:r>
      </w:hyperlink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5. Сайты энциклопедий. – Режим доступ: www.rubricon.ru; </w:t>
      </w:r>
      <w:hyperlink r:id="rId70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www.encyclo-pedia.ru</w:t>
        </w:r>
      </w:hyperlink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6. Вся элементарная математика. – Режим доступа: </w:t>
      </w:r>
      <w:hyperlink r:id="rId71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www.bymath.net</w:t>
        </w:r>
      </w:hyperlink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7. Интернет-портал Всероссийской олимпиады школьников. – Режим доступа: </w:t>
      </w:r>
      <w:hyperlink r:id="rId72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www.rusolymp.ru</w:t>
        </w:r>
      </w:hyperlink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8. Всероссийские дистанционные эвристические олимпиады по математике. – Режим доступа: </w:t>
      </w:r>
      <w:hyperlink r:id="rId73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www.eidos.ru/olymp/mathem.index.htm</w:t>
        </w:r>
      </w:hyperlink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9. Информационно-поисковая система «Задачи». Режим доступа: </w:t>
      </w:r>
      <w:hyperlink r:id="rId74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www.zadachi.mccme.ru.easy</w:t>
        </w:r>
      </w:hyperlink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10. Задачи: информационно-поисковая система задач по математике. – Режим доступа:</w:t>
      </w:r>
    </w:p>
    <w:p w:rsidR="00157757" w:rsidRDefault="00900B4D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75">
        <w:r w:rsidR="007C559A"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www.zadachi.mccme.ru</w:t>
        </w:r>
      </w:hyperlink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11. Конкурсные задачи по математике: справочник и методы решения. – Режим доступа:</w:t>
      </w:r>
    </w:p>
    <w:p w:rsidR="00157757" w:rsidRPr="007C559A" w:rsidRDefault="00900B4D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  <w:lang w:val="en-US"/>
        </w:rPr>
      </w:pPr>
      <w:hyperlink r:id="rId76">
        <w:r w:rsidR="007C559A" w:rsidRPr="007C559A"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  <w:lang w:val="en-US"/>
          </w:rPr>
          <w:t>www.mschool.kubsu.ru/cdo/shabitur/kniga/tit.htm</w:t>
        </w:r>
      </w:hyperlink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lastRenderedPageBreak/>
        <w:t xml:space="preserve">12. Материалы (полные тексты) свободно распространяемых книг по математике. – Режим доступа: </w:t>
      </w:r>
      <w:hyperlink r:id="rId77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www.mccme.ru/free-books</w:t>
        </w:r>
      </w:hyperlink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13. Математика для поступающих в вузы. – Режим доступа: www.matematika .agava.ru </w:t>
      </w:r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14. Олимпиадные задачи по математике: база данных. Режим доступа – Режим доступа </w:t>
      </w:r>
      <w:hyperlink r:id="rId78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www.zaba.ru</w:t>
        </w:r>
      </w:hyperlink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15. Школьные и районные математические олимпиады в Новосибирске. – Режим доступа:</w:t>
      </w:r>
    </w:p>
    <w:p w:rsidR="00157757" w:rsidRPr="007C559A" w:rsidRDefault="00900B4D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  <w:lang w:val="en-US"/>
        </w:rPr>
      </w:pPr>
      <w:hyperlink r:id="rId79">
        <w:r w:rsidR="007C559A" w:rsidRPr="007C559A"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  <w:lang w:val="en-US"/>
          </w:rPr>
          <w:t>www.iamakarov.chat.ru/school/school.html</w:t>
        </w:r>
      </w:hyperlink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16. Виртуальная школа юного математика. – Режим доступа: </w:t>
      </w:r>
      <w:hyperlink r:id="rId80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www.math.ournet.md/indexr.htm</w:t>
        </w:r>
      </w:hyperlink>
    </w:p>
    <w:p w:rsidR="00157757" w:rsidRDefault="007C559A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17. Библиотека электронных учебных пособий по математике. – Режим доступа:</w:t>
      </w:r>
    </w:p>
    <w:p w:rsidR="00157757" w:rsidRDefault="00900B4D">
      <w:pPr>
        <w:shd w:val="clear" w:color="auto" w:fill="FFFFFF"/>
        <w:spacing w:before="160" w:after="0" w:line="288" w:lineRule="auto"/>
        <w:ind w:right="1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hyperlink r:id="rId81">
        <w:r w:rsidR="007C559A"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www.mschool.kubsu.ru</w:t>
        </w:r>
      </w:hyperlink>
    </w:p>
    <w:p w:rsidR="00157757" w:rsidRDefault="007C559A">
      <w:pPr>
        <w:shd w:val="clear" w:color="auto" w:fill="FFFFFF"/>
        <w:spacing w:before="240" w:after="10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18. Образовательный портал «Мир алгебры». – Режим доступа: </w:t>
      </w:r>
      <w:hyperlink r:id="rId82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www.algmir.org/index.html</w:t>
        </w:r>
      </w:hyperlink>
    </w:p>
    <w:p w:rsidR="00157757" w:rsidRDefault="007C559A">
      <w:pPr>
        <w:shd w:val="clear" w:color="auto" w:fill="FFFFFF"/>
        <w:spacing w:before="240" w:after="100" w:line="24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19. Решу ВПР 7 класс </w:t>
      </w:r>
      <w:hyperlink r:id="rId83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https://math7-vpr.sdamgia.ru/</w:t>
        </w:r>
      </w:hyperlink>
    </w:p>
    <w:p w:rsidR="00157757" w:rsidRDefault="007C559A">
      <w:pPr>
        <w:shd w:val="clear" w:color="auto" w:fill="FFFFFF"/>
        <w:spacing w:before="240" w:after="120"/>
        <w:rPr>
          <w:rFonts w:ascii="LiberationSerif" w:eastAsia="LiberationSerif" w:hAnsi="LiberationSerif" w:cs="LiberationSerif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20. Российская электронная школа </w:t>
      </w:r>
      <w:hyperlink r:id="rId84">
        <w:r>
          <w:rPr>
            <w:rFonts w:ascii="Times New Roman" w:eastAsia="Times New Roman" w:hAnsi="Times New Roman" w:cs="Times New Roman"/>
            <w:b/>
            <w:smallCaps/>
            <w:color w:val="1155CC"/>
            <w:sz w:val="24"/>
            <w:szCs w:val="24"/>
            <w:u w:val="single"/>
          </w:rPr>
          <w:t>https://resh.edu.ru</w:t>
        </w:r>
      </w:hyperlink>
    </w:p>
    <w:p w:rsidR="008D0A13" w:rsidRDefault="008D0A13">
      <w:pPr>
        <w:rPr>
          <w:rFonts w:ascii="LiberationSerif" w:eastAsia="LiberationSerif" w:hAnsi="LiberationSerif" w:cs="LiberationSerif"/>
          <w:b/>
          <w:smallCaps/>
          <w:color w:val="000000"/>
          <w:sz w:val="24"/>
          <w:szCs w:val="24"/>
        </w:rPr>
      </w:pPr>
      <w:r>
        <w:rPr>
          <w:rFonts w:ascii="LiberationSerif" w:eastAsia="LiberationSerif" w:hAnsi="LiberationSerif" w:cs="LiberationSerif"/>
          <w:b/>
          <w:smallCaps/>
          <w:color w:val="000000"/>
          <w:sz w:val="24"/>
          <w:szCs w:val="24"/>
        </w:rPr>
        <w:br w:type="page"/>
      </w:r>
    </w:p>
    <w:p w:rsidR="008D0A13" w:rsidRPr="00712A74" w:rsidRDefault="008D0A13" w:rsidP="008D0A13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МАТЕРИАЛЬНО-ТЕХНИЧЕСКОЕ ОБЕСПЕЧЕНИЕ ОБРАЗОВАТЕЛЬНОГО ПРОЦЕССА</w:t>
      </w:r>
    </w:p>
    <w:p w:rsidR="008D0A13" w:rsidRPr="00712A74" w:rsidRDefault="008D0A13" w:rsidP="008D0A13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УЧЕБНОЕ ОБОРУДОВАНИЕ</w:t>
      </w:r>
    </w:p>
    <w:p w:rsidR="008D0A13" w:rsidRPr="00712A74" w:rsidRDefault="008D0A13" w:rsidP="008D0A13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1. Линейка классная</w:t>
      </w:r>
    </w:p>
    <w:p w:rsidR="008D0A13" w:rsidRPr="00712A74" w:rsidRDefault="008D0A13" w:rsidP="008D0A13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Треугольник классный (45°, 45°)</w:t>
      </w:r>
    </w:p>
    <w:p w:rsidR="008D0A13" w:rsidRPr="00712A74" w:rsidRDefault="008D0A13" w:rsidP="008D0A13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3. Треугольник классный (30°, 60°)</w:t>
      </w:r>
    </w:p>
    <w:p w:rsidR="008D0A13" w:rsidRPr="00712A74" w:rsidRDefault="008D0A13" w:rsidP="008D0A13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4.Транспортир классный</w:t>
      </w:r>
    </w:p>
    <w:p w:rsidR="008D0A13" w:rsidRPr="00712A74" w:rsidRDefault="008D0A13" w:rsidP="008D0A13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5. Циркуль классный</w:t>
      </w:r>
    </w:p>
    <w:p w:rsidR="008D0A13" w:rsidRPr="00712A74" w:rsidRDefault="008D0A13" w:rsidP="008D0A13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6. Мел белый</w:t>
      </w:r>
    </w:p>
    <w:p w:rsidR="008D0A13" w:rsidRPr="00712A74" w:rsidRDefault="008D0A13" w:rsidP="008D0A13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7. Мел цветной.</w:t>
      </w:r>
    </w:p>
    <w:p w:rsidR="008D0A13" w:rsidRPr="00712A74" w:rsidRDefault="008D0A13" w:rsidP="008D0A13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8D0A13" w:rsidRPr="00712A74" w:rsidRDefault="008D0A13" w:rsidP="008D0A13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 компьютер преподавателя, </w:t>
      </w:r>
      <w:proofErr w:type="spellStart"/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проектор</w:t>
      </w:r>
      <w:r w:rsidRPr="00712A74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.</w:t>
      </w:r>
    </w:p>
    <w:p w:rsidR="008D0A13" w:rsidRPr="00712A74" w:rsidRDefault="008D0A13" w:rsidP="008D0A13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ОБОРУДОВАНИЕ ДЛЯ ПРОВЕДЕНИЯ ЛАБОРАТОРНЫХ, ПРАКТИЧЕСКИХ РАБОТ, ДЕМОНСТРАЦИЙ</w:t>
      </w:r>
    </w:p>
    <w:p w:rsidR="008D0A13" w:rsidRPr="00712A74" w:rsidRDefault="008D0A13" w:rsidP="008D0A13">
      <w:pPr>
        <w:pStyle w:val="a7"/>
        <w:numPr>
          <w:ilvl w:val="0"/>
          <w:numId w:val="18"/>
        </w:numPr>
        <w:shd w:val="clear" w:color="auto" w:fill="FFFFFF"/>
        <w:spacing w:before="24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Циркуль</w:t>
      </w:r>
    </w:p>
    <w:p w:rsidR="008D0A13" w:rsidRPr="00712A74" w:rsidRDefault="008D0A13" w:rsidP="008D0A13">
      <w:pPr>
        <w:pStyle w:val="a7"/>
        <w:numPr>
          <w:ilvl w:val="0"/>
          <w:numId w:val="18"/>
        </w:numPr>
        <w:shd w:val="clear" w:color="auto" w:fill="FFFFFF"/>
        <w:spacing w:before="24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Транспортир</w:t>
      </w:r>
    </w:p>
    <w:p w:rsidR="00157757" w:rsidRDefault="00157757"/>
    <w:sectPr w:rsidR="00157757" w:rsidSect="006F5AC6">
      <w:pgSz w:w="16838" w:h="11906" w:orient="landscape"/>
      <w:pgMar w:top="1701" w:right="1134" w:bottom="850" w:left="1134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F02"/>
    <w:multiLevelType w:val="hybridMultilevel"/>
    <w:tmpl w:val="6712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0188"/>
    <w:multiLevelType w:val="multilevel"/>
    <w:tmpl w:val="C3F07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14565498"/>
    <w:multiLevelType w:val="multilevel"/>
    <w:tmpl w:val="4178F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590760C"/>
    <w:multiLevelType w:val="multilevel"/>
    <w:tmpl w:val="F536CE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C256ADC"/>
    <w:multiLevelType w:val="multilevel"/>
    <w:tmpl w:val="B6322E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22F555D2"/>
    <w:multiLevelType w:val="multilevel"/>
    <w:tmpl w:val="201897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662354D"/>
    <w:multiLevelType w:val="multilevel"/>
    <w:tmpl w:val="1B2CE0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2B2D1756"/>
    <w:multiLevelType w:val="multilevel"/>
    <w:tmpl w:val="C5A4B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7102129"/>
    <w:multiLevelType w:val="multilevel"/>
    <w:tmpl w:val="BC3CBE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4A7702D1"/>
    <w:multiLevelType w:val="multilevel"/>
    <w:tmpl w:val="8B384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EBD6C71"/>
    <w:multiLevelType w:val="multilevel"/>
    <w:tmpl w:val="0E60FA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>
    <w:nsid w:val="58BD00CE"/>
    <w:multiLevelType w:val="multilevel"/>
    <w:tmpl w:val="2CBC8A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5AE126A7"/>
    <w:multiLevelType w:val="multilevel"/>
    <w:tmpl w:val="2C38C5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5F4C2150"/>
    <w:multiLevelType w:val="multilevel"/>
    <w:tmpl w:val="5EEE3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2064840"/>
    <w:multiLevelType w:val="multilevel"/>
    <w:tmpl w:val="18361A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>
    <w:nsid w:val="69757705"/>
    <w:multiLevelType w:val="multilevel"/>
    <w:tmpl w:val="A2B2F4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7525854"/>
    <w:multiLevelType w:val="multilevel"/>
    <w:tmpl w:val="B83A13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C581698"/>
    <w:multiLevelType w:val="multilevel"/>
    <w:tmpl w:val="F5E87E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1"/>
  </w:num>
  <w:num w:numId="5">
    <w:abstractNumId w:val="13"/>
  </w:num>
  <w:num w:numId="6">
    <w:abstractNumId w:val="12"/>
  </w:num>
  <w:num w:numId="7">
    <w:abstractNumId w:val="17"/>
  </w:num>
  <w:num w:numId="8">
    <w:abstractNumId w:val="3"/>
  </w:num>
  <w:num w:numId="9">
    <w:abstractNumId w:val="7"/>
  </w:num>
  <w:num w:numId="10">
    <w:abstractNumId w:val="16"/>
  </w:num>
  <w:num w:numId="11">
    <w:abstractNumId w:val="2"/>
  </w:num>
  <w:num w:numId="12">
    <w:abstractNumId w:val="10"/>
  </w:num>
  <w:num w:numId="13">
    <w:abstractNumId w:val="6"/>
  </w:num>
  <w:num w:numId="14">
    <w:abstractNumId w:val="1"/>
  </w:num>
  <w:num w:numId="15">
    <w:abstractNumId w:val="9"/>
  </w:num>
  <w:num w:numId="16">
    <w:abstractNumId w:val="15"/>
  </w:num>
  <w:num w:numId="17">
    <w:abstractNumId w:val="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57757"/>
    <w:rsid w:val="00157757"/>
    <w:rsid w:val="002F5B3E"/>
    <w:rsid w:val="00300DF3"/>
    <w:rsid w:val="006F5AC6"/>
    <w:rsid w:val="007C559A"/>
    <w:rsid w:val="007D0941"/>
    <w:rsid w:val="008D0A13"/>
    <w:rsid w:val="00900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0B4D"/>
  </w:style>
  <w:style w:type="paragraph" w:styleId="1">
    <w:name w:val="heading 1"/>
    <w:basedOn w:val="a"/>
    <w:next w:val="a"/>
    <w:rsid w:val="00900B4D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rsid w:val="00900B4D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rsid w:val="00900B4D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rsid w:val="00900B4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00B4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00B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00B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00B4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00B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900B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900B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rsid w:val="00900B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7">
    <w:name w:val="List Paragraph"/>
    <w:basedOn w:val="a"/>
    <w:uiPriority w:val="34"/>
    <w:qFormat/>
    <w:rsid w:val="009506F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506F0"/>
    <w:rPr>
      <w:color w:val="0000FF"/>
      <w:u w:val="single"/>
    </w:rPr>
  </w:style>
  <w:style w:type="table" w:customStyle="1" w:styleId="a9">
    <w:basedOn w:val="TableNormal0"/>
    <w:rsid w:val="00900B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rsid w:val="00900B4D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b">
    <w:name w:val="Normal (Web)"/>
    <w:basedOn w:val="a"/>
    <w:uiPriority w:val="99"/>
    <w:semiHidden/>
    <w:unhideWhenUsed/>
    <w:rsid w:val="007D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7D0941"/>
    <w:rPr>
      <w:b/>
      <w:bCs/>
    </w:rPr>
  </w:style>
  <w:style w:type="table" w:styleId="ad">
    <w:name w:val="Table Grid"/>
    <w:basedOn w:val="a1"/>
    <w:uiPriority w:val="39"/>
    <w:rsid w:val="007D0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aklass.ru/p/matematika/5-klass/naturalnye-chisla-13442/reshenie-tekstovykh-zadach-arifmeticheskim-sposobom-13747" TargetMode="External"/><Relationship Id="rId18" Type="http://schemas.openxmlformats.org/officeDocument/2006/relationships/hyperlink" Target="https://www.yaklass.ru/p/matematika/5-klass/obyknovennye-drobi-13744" TargetMode="External"/><Relationship Id="rId26" Type="http://schemas.openxmlformats.org/officeDocument/2006/relationships/hyperlink" Target="https://www.yaklass.ru/p/matematika/5-klass/desiatichnye-drobi-13880/protcenty-zadachi-na-protcenty-nakhozhdenie-protcenta-ot-velichiny-i-veli_-13738" TargetMode="External"/><Relationship Id="rId39" Type="http://schemas.openxmlformats.org/officeDocument/2006/relationships/hyperlink" Target="https://www.yaklass.ru/p/geometria/8-klass/chetyrekhugolniki-9229" TargetMode="External"/><Relationship Id="rId21" Type="http://schemas.openxmlformats.org/officeDocument/2006/relationships/hyperlink" Target="https://www.yaklass.ru/p/matematika/5-klass/desiatichnye-drobi-13880" TargetMode="External"/><Relationship Id="rId34" Type="http://schemas.openxmlformats.org/officeDocument/2006/relationships/hyperlink" Target="https://www.yaklass.ru/p/algebra/7-klass/matematicheskie-modeli-11008" TargetMode="External"/><Relationship Id="rId42" Type="http://schemas.openxmlformats.org/officeDocument/2006/relationships/hyperlink" Target="https://www.yaklass.ru/p/geometria/8-klass/ploshchadi-figur-9235" TargetMode="External"/><Relationship Id="rId47" Type="http://schemas.openxmlformats.org/officeDocument/2006/relationships/hyperlink" Target="https://www.yaklass.ru/p/matematika/6-klass/ratcionalnye-chisla-13871/protivopolozhnye-chisla-modul-chisla-tcelye-i-ratcionalnye-chisla-13770" TargetMode="External"/><Relationship Id="rId50" Type="http://schemas.openxmlformats.org/officeDocument/2006/relationships/hyperlink" Target="https://www.yaklass.ru/p/matematika/6-klass/ratcionalnye-chisla-13871" TargetMode="External"/><Relationship Id="rId55" Type="http://schemas.openxmlformats.org/officeDocument/2006/relationships/hyperlink" Target="https://resh.edu.ru/subject/lesson/6911/main/235706/" TargetMode="External"/><Relationship Id="rId63" Type="http://schemas.openxmlformats.org/officeDocument/2006/relationships/hyperlink" Target="https://www.yaklass.ru/p/matematika/5-klass/geometricheskie-tela-13832" TargetMode="External"/><Relationship Id="rId68" Type="http://schemas.openxmlformats.org/officeDocument/2006/relationships/hyperlink" Target="http://www.rusedu.ru" TargetMode="External"/><Relationship Id="rId76" Type="http://schemas.openxmlformats.org/officeDocument/2006/relationships/hyperlink" Target="http://www.mschool.kubsu.ru/cdo/shabitur/kniga/tit.htm" TargetMode="External"/><Relationship Id="rId84" Type="http://schemas.openxmlformats.org/officeDocument/2006/relationships/hyperlink" Target="https://resh.edu.ru" TargetMode="External"/><Relationship Id="rId7" Type="http://schemas.openxmlformats.org/officeDocument/2006/relationships/hyperlink" Target="https://www.yaklass.ru/p/matematika/6-klass/preobrazovanie-bukvennykh-vyrazhenii-14441" TargetMode="External"/><Relationship Id="rId71" Type="http://schemas.openxmlformats.org/officeDocument/2006/relationships/hyperlink" Target="http://www.bymath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aklass.ru/p/geometria/7-klass/nachalnye-geometricheskie-svedeniia-14930" TargetMode="External"/><Relationship Id="rId29" Type="http://schemas.openxmlformats.org/officeDocument/2006/relationships/hyperlink" Target="https://www.yaklass.ru/p/matematika/6-klass/geometricheskie-figury-i-tela-simmetriia-na-ploskosti-13781" TargetMode="External"/><Relationship Id="rId11" Type="http://schemas.openxmlformats.org/officeDocument/2006/relationships/hyperlink" Target="https://www.yaklass.ru/p/matematika/6-klass/naturalnye-chisla-13968" TargetMode="External"/><Relationship Id="rId24" Type="http://schemas.openxmlformats.org/officeDocument/2006/relationships/hyperlink" Target="https://www.yaklass.ru/p/matematika/6-klass/otnosheniia-proportcii-protcenty-13922" TargetMode="External"/><Relationship Id="rId32" Type="http://schemas.openxmlformats.org/officeDocument/2006/relationships/hyperlink" Target="https://www.yaklass.ru/p/matematika/6-klass/geometricheskie-figury-i-tela-simmetriia-na-ploskosti-13781" TargetMode="External"/><Relationship Id="rId37" Type="http://schemas.openxmlformats.org/officeDocument/2006/relationships/hyperlink" Target="https://www.yaklass.ru/p/matematika/5-klass/naturalnye-chisla-13442/formuly-uravneniia-uproshchenie-vyrazhenii-13788" TargetMode="External"/><Relationship Id="rId40" Type="http://schemas.openxmlformats.org/officeDocument/2006/relationships/hyperlink" Target="https://www.yaklass.ru/p/geometria/7-klass/nachalnye-geometricheskie-svedeniia-14930/izmerenie-otrezkov-i-uglov-9704" TargetMode="External"/><Relationship Id="rId45" Type="http://schemas.openxmlformats.org/officeDocument/2006/relationships/hyperlink" Target="https://www.yaklass.ru/p/geometria/8-klass/ploshchadi-figur-9235" TargetMode="External"/><Relationship Id="rId53" Type="http://schemas.openxmlformats.org/officeDocument/2006/relationships/hyperlink" Target="https://www.yaklass.ru/p/matematika/6-klass/ratcionalnye-chisla-13871/koordinaty-koordinatnaia-ploskost-koordinaty-tochki-13639" TargetMode="External"/><Relationship Id="rId58" Type="http://schemas.openxmlformats.org/officeDocument/2006/relationships/hyperlink" Target="https://www.yaklass.ru/p/matematika/5-klass/geometricheskie-tela-13832" TargetMode="External"/><Relationship Id="rId66" Type="http://schemas.openxmlformats.org/officeDocument/2006/relationships/hyperlink" Target="http://www.edu.ru" TargetMode="External"/><Relationship Id="rId74" Type="http://schemas.openxmlformats.org/officeDocument/2006/relationships/hyperlink" Target="http://www.zadachi.mccme.ru.easy" TargetMode="External"/><Relationship Id="rId79" Type="http://schemas.openxmlformats.org/officeDocument/2006/relationships/hyperlink" Target="http://www.iamakarov.chat.ru/school/school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yaklass.ru/p/matematika/5-klass/geometricheskie-tela-13832" TargetMode="External"/><Relationship Id="rId82" Type="http://schemas.openxmlformats.org/officeDocument/2006/relationships/hyperlink" Target="http://www.algmir.org/index.html" TargetMode="External"/><Relationship Id="rId19" Type="http://schemas.openxmlformats.org/officeDocument/2006/relationships/hyperlink" Target="https://www.yaklass.ru/p/matematika/5-klass/obyknovennye-drobi-137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p/matematika/6-klass/naturalnye-chisla-13968" TargetMode="External"/><Relationship Id="rId14" Type="http://schemas.openxmlformats.org/officeDocument/2006/relationships/hyperlink" Target="https://www.yaklass.ru/p/geometria/7-klass/nachalnye-geometricheskie-svedeniia-14930" TargetMode="External"/><Relationship Id="rId22" Type="http://schemas.openxmlformats.org/officeDocument/2006/relationships/hyperlink" Target="https://www.yaklass.ru/p/matematika/6-klass/otnosheniia-proportcii-protcenty-13922" TargetMode="External"/><Relationship Id="rId27" Type="http://schemas.openxmlformats.org/officeDocument/2006/relationships/hyperlink" Target="https://www.yaklass.ru/p/matematika/5-klass/desiatichnye-drobi-13880/protcenty-zadachi-na-protcenty-nakhozhdenie-protcenta-ot-velichiny-i-veli_-13738" TargetMode="External"/><Relationship Id="rId30" Type="http://schemas.openxmlformats.org/officeDocument/2006/relationships/hyperlink" Target="https://www.yaklass.ru/p/matematika/6-klass/geometricheskie-figury-i-tela-simmetriia-na-ploskosti-13781" TargetMode="External"/><Relationship Id="rId35" Type="http://schemas.openxmlformats.org/officeDocument/2006/relationships/hyperlink" Target="https://www.yaklass.ru/p/algebra/7-klass/matematicheskie-modeli-11008" TargetMode="External"/><Relationship Id="rId43" Type="http://schemas.openxmlformats.org/officeDocument/2006/relationships/hyperlink" Target="https://www.yaklass.ru/p/geometria/8-klass/ploshchadi-figur-9235" TargetMode="External"/><Relationship Id="rId48" Type="http://schemas.openxmlformats.org/officeDocument/2006/relationships/hyperlink" Target="https://www.yaklass.ru/p/matematika/6-klass/ratcionalnye-chisla-13871/protivopolozhnye-chisla-modul-chisla-tcelye-i-ratcionalnye-chisla-13770" TargetMode="External"/><Relationship Id="rId56" Type="http://schemas.openxmlformats.org/officeDocument/2006/relationships/hyperlink" Target="https://resh.edu.ru/subject/lesson/6851/main/237118/" TargetMode="External"/><Relationship Id="rId64" Type="http://schemas.openxmlformats.org/officeDocument/2006/relationships/hyperlink" Target="https://resh.edu.ru/subject/lesson/7235/start/292196/" TargetMode="External"/><Relationship Id="rId69" Type="http://schemas.openxmlformats.org/officeDocument/2006/relationships/hyperlink" Target="http://www.mega.km.ru" TargetMode="External"/><Relationship Id="rId77" Type="http://schemas.openxmlformats.org/officeDocument/2006/relationships/hyperlink" Target="http://www.mccme.ru/free-books" TargetMode="External"/><Relationship Id="rId8" Type="http://schemas.openxmlformats.org/officeDocument/2006/relationships/hyperlink" Target="https://www.yaklass.ru/p/matematika/6-klass/preobrazovanie-bukvennykh-vyrazhenii-14441" TargetMode="External"/><Relationship Id="rId51" Type="http://schemas.openxmlformats.org/officeDocument/2006/relationships/hyperlink" Target="https://www.yaklass.ru/p/matematika/6-klass/ratcionalnye-chisla-13871" TargetMode="External"/><Relationship Id="rId72" Type="http://schemas.openxmlformats.org/officeDocument/2006/relationships/hyperlink" Target="http://www.rusolymp.ru" TargetMode="External"/><Relationship Id="rId80" Type="http://schemas.openxmlformats.org/officeDocument/2006/relationships/hyperlink" Target="http://www.math.ournet.md/indexr.htm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yaklass.ru/p/matematika/6-klass/naturalnye-chisla-13968" TargetMode="External"/><Relationship Id="rId17" Type="http://schemas.openxmlformats.org/officeDocument/2006/relationships/hyperlink" Target="https://www.yaklass.ru/p/geometria/7-klass/nachalnye-geometricheskie-svedeniia-14930" TargetMode="External"/><Relationship Id="rId25" Type="http://schemas.openxmlformats.org/officeDocument/2006/relationships/hyperlink" Target="https://www.yaklass.ru/p/matematika/5-klass/desiatichnye-drobi-13880/protcenty-zadachi-na-protcenty-nakhozhdenie-protcenta-ot-velichiny-i-veli_-13738" TargetMode="External"/><Relationship Id="rId33" Type="http://schemas.openxmlformats.org/officeDocument/2006/relationships/hyperlink" Target="https://www.yaklass.ru/p/matematika/6-klass/geometricheskie-figury-i-tela-simmetriia-na-ploskosti-13781" TargetMode="External"/><Relationship Id="rId38" Type="http://schemas.openxmlformats.org/officeDocument/2006/relationships/hyperlink" Target="https://www.yaklass.ru/p/geometria/8-klass/chetyrekhugolniki-9229" TargetMode="External"/><Relationship Id="rId46" Type="http://schemas.openxmlformats.org/officeDocument/2006/relationships/hyperlink" Target="https://www.yaklass.ru/p/geometria/8-klass/ploshchadi-figur-9235" TargetMode="External"/><Relationship Id="rId59" Type="http://schemas.openxmlformats.org/officeDocument/2006/relationships/hyperlink" Target="https://www.yaklass.ru/p/matematika/5-klass/geometricheskie-tela-13832" TargetMode="External"/><Relationship Id="rId67" Type="http://schemas.openxmlformats.org/officeDocument/2006/relationships/hyperlink" Target="http://www.kokch.kts.ru/cdo" TargetMode="External"/><Relationship Id="rId20" Type="http://schemas.openxmlformats.org/officeDocument/2006/relationships/hyperlink" Target="https://www.yaklass.ru/p/matematika/5-klass/desiatichnye-drobi-13880" TargetMode="External"/><Relationship Id="rId41" Type="http://schemas.openxmlformats.org/officeDocument/2006/relationships/hyperlink" Target="https://www.yaklass.ru/p/geometria/7-klass/sootnoshenie-mezhdu-storonami-i-uglami-treugolnika-9155/summa-uglov-treugolnika-vidy-treugolnikov-9171" TargetMode="External"/><Relationship Id="rId54" Type="http://schemas.openxmlformats.org/officeDocument/2006/relationships/hyperlink" Target="https://www.yaklass.ru/p/matematika/6-klass/ratcionalnye-chisla-13871/koordinaty-koordinatnaia-ploskost-koordinaty-tochki-13639" TargetMode="External"/><Relationship Id="rId62" Type="http://schemas.openxmlformats.org/officeDocument/2006/relationships/hyperlink" Target="https://www.yaklass.ru/p/matematika/5-klass/geometricheskie-tela-13832" TargetMode="External"/><Relationship Id="rId70" Type="http://schemas.openxmlformats.org/officeDocument/2006/relationships/hyperlink" Target="http://www.encyclo-pedia.ru" TargetMode="External"/><Relationship Id="rId75" Type="http://schemas.openxmlformats.org/officeDocument/2006/relationships/hyperlink" Target="http://www.zadachi.mccme.ru" TargetMode="External"/><Relationship Id="rId83" Type="http://schemas.openxmlformats.org/officeDocument/2006/relationships/hyperlink" Target="https://math7-vpr.sdamgia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aklass.ru/p/matematika/6-klass/preobrazovanie-bukvennykh-vyrazhenii-14441" TargetMode="External"/><Relationship Id="rId15" Type="http://schemas.openxmlformats.org/officeDocument/2006/relationships/hyperlink" Target="https://www.yaklass.ru/p/matematika/6-klass/geometricheskie-figury-i-tela-simmetriia-na-ploskosti-13781" TargetMode="External"/><Relationship Id="rId23" Type="http://schemas.openxmlformats.org/officeDocument/2006/relationships/hyperlink" Target="https://www.yaklass.ru/p/matematika/6-klass/otnosheniia-proportcii-protcenty-13922" TargetMode="External"/><Relationship Id="rId28" Type="http://schemas.openxmlformats.org/officeDocument/2006/relationships/hyperlink" Target="https://www.yaklass.ru/p/matematika/5-klass/desiatichnye-drobi-13880/protcenty-zadachi-na-protcenty-nakhozhdenie-protcenta-ot-velichiny-i-veli_-13738" TargetMode="External"/><Relationship Id="rId36" Type="http://schemas.openxmlformats.org/officeDocument/2006/relationships/hyperlink" Target="https://www.yaklass.ru/p/algebra/7-klass/matematicheskie-modeli-11008" TargetMode="External"/><Relationship Id="rId49" Type="http://schemas.openxmlformats.org/officeDocument/2006/relationships/hyperlink" Target="https://www.yaklass.ru/p/matematika/6-klass/ratcionalnye-chisla-13871/protivopolozhnye-chisla-modul-chisla-tcelye-i-ratcionalnye-chisla-13770" TargetMode="External"/><Relationship Id="rId57" Type="http://schemas.openxmlformats.org/officeDocument/2006/relationships/hyperlink" Target="https://ped-kopilka.ru/blogs/smirnova-larisa-vladimirovna/urok-matematiki-po-teme-diagramy-v-6-klase.html" TargetMode="External"/><Relationship Id="rId10" Type="http://schemas.openxmlformats.org/officeDocument/2006/relationships/hyperlink" Target="https://www.yaklass.ru/p/matematika/6-klass/naturalnye-chisla-13968" TargetMode="External"/><Relationship Id="rId31" Type="http://schemas.openxmlformats.org/officeDocument/2006/relationships/hyperlink" Target="https://www.yaklass.ru/p/matematika/6-klass/geometricheskie-figury-i-tela-simmetriia-na-ploskosti-13781" TargetMode="External"/><Relationship Id="rId44" Type="http://schemas.openxmlformats.org/officeDocument/2006/relationships/hyperlink" Target="https://www.yaklass.ru/p/geometria/8-klass/ploshchadi-figur-9235" TargetMode="External"/><Relationship Id="rId52" Type="http://schemas.openxmlformats.org/officeDocument/2006/relationships/hyperlink" Target="https://www.yaklass.ru/p/matematika/6-klass/ratcionalnye-chisla-13871" TargetMode="External"/><Relationship Id="rId60" Type="http://schemas.openxmlformats.org/officeDocument/2006/relationships/hyperlink" Target="https://www.yaklass.ru/p/matematika/5-klass/geometricheskie-tela-13832" TargetMode="External"/><Relationship Id="rId65" Type="http://schemas.openxmlformats.org/officeDocument/2006/relationships/hyperlink" Target="http://www.informika.ru" TargetMode="External"/><Relationship Id="rId73" Type="http://schemas.openxmlformats.org/officeDocument/2006/relationships/hyperlink" Target="http://www.eidos.ru/olymp/mathem.index.htm" TargetMode="External"/><Relationship Id="rId78" Type="http://schemas.openxmlformats.org/officeDocument/2006/relationships/hyperlink" Target="http://www.zaba.ru" TargetMode="External"/><Relationship Id="rId81" Type="http://schemas.openxmlformats.org/officeDocument/2006/relationships/hyperlink" Target="http://www.mschool.kubsu.ru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MCBwUWlIk6qQ3teVinMqjZRnsg==">AMUW2mVxuM2uOOOdlCEk56QrGVw1zLRN1vCjBVSHQLrxisY8yTh0hENPLCyvyzCj87XLaNkfrKcSNxcMOU0JoGpfWFu9MckV98NZLx4dmjOiSvmlzm4tVQdWevageufi+XQv19onNwV1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8424</Words>
  <Characters>48023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2022-06-20T14:56:00Z</dcterms:created>
  <dcterms:modified xsi:type="dcterms:W3CDTF">2022-06-24T05:40:00Z</dcterms:modified>
</cp:coreProperties>
</file>